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B92" w:rsidRPr="00972EF5" w:rsidRDefault="00795B92" w:rsidP="00972EF5">
      <w:pPr>
        <w:tabs>
          <w:tab w:val="left" w:pos="209"/>
        </w:tabs>
        <w:spacing w:after="0" w:line="200" w:lineRule="atLeast"/>
        <w:jc w:val="right"/>
        <w:rPr>
          <w:rStyle w:val="BodytextBold"/>
          <w:rFonts w:ascii="Times New Roman" w:hAnsi="Times New Roman" w:cs="Times New Roman"/>
          <w:b w:val="0"/>
          <w:sz w:val="24"/>
          <w:szCs w:val="24"/>
        </w:rPr>
      </w:pPr>
      <w:r w:rsidRPr="00972EF5">
        <w:rPr>
          <w:rFonts w:ascii="Times New Roman" w:hAnsi="Times New Roman"/>
          <w:b/>
          <w:sz w:val="24"/>
          <w:szCs w:val="24"/>
        </w:rPr>
        <w:t>Приложение №3 к</w:t>
      </w:r>
      <w:r w:rsidRPr="00972EF5">
        <w:rPr>
          <w:rStyle w:val="BodytextBold"/>
          <w:rFonts w:ascii="Times New Roman" w:hAnsi="Times New Roman" w:cs="Times New Roman"/>
          <w:sz w:val="24"/>
          <w:szCs w:val="24"/>
        </w:rPr>
        <w:t xml:space="preserve"> информационно карте </w:t>
      </w:r>
    </w:p>
    <w:p w:rsidR="00795B92" w:rsidRPr="00972EF5" w:rsidRDefault="00795B92" w:rsidP="00972EF5">
      <w:pPr>
        <w:tabs>
          <w:tab w:val="left" w:pos="209"/>
        </w:tabs>
        <w:spacing w:after="0" w:line="200" w:lineRule="atLeast"/>
        <w:jc w:val="right"/>
        <w:rPr>
          <w:rStyle w:val="BodytextBold"/>
          <w:rFonts w:ascii="Times New Roman" w:hAnsi="Times New Roman" w:cs="Times New Roman"/>
          <w:b w:val="0"/>
          <w:sz w:val="24"/>
          <w:szCs w:val="24"/>
        </w:rPr>
      </w:pPr>
      <w:r w:rsidRPr="00972EF5">
        <w:rPr>
          <w:rStyle w:val="BodytextBold"/>
          <w:rFonts w:ascii="Times New Roman" w:hAnsi="Times New Roman" w:cs="Times New Roman"/>
          <w:sz w:val="24"/>
          <w:szCs w:val="24"/>
        </w:rPr>
        <w:t xml:space="preserve">документации </w:t>
      </w:r>
      <w:r w:rsidR="0026038F" w:rsidRPr="00972EF5">
        <w:rPr>
          <w:rStyle w:val="BodytextBold"/>
          <w:rFonts w:ascii="Times New Roman" w:hAnsi="Times New Roman" w:cs="Times New Roman"/>
          <w:sz w:val="24"/>
          <w:szCs w:val="24"/>
        </w:rPr>
        <w:t>запроса предложений</w:t>
      </w:r>
      <w:r w:rsidRPr="00972EF5">
        <w:rPr>
          <w:rStyle w:val="BodytextBold"/>
          <w:rFonts w:ascii="Times New Roman" w:hAnsi="Times New Roman" w:cs="Times New Roman"/>
          <w:sz w:val="24"/>
          <w:szCs w:val="24"/>
        </w:rPr>
        <w:t xml:space="preserve"> в электронной форме</w:t>
      </w:r>
    </w:p>
    <w:p w:rsidR="00795B92" w:rsidRPr="00972EF5" w:rsidRDefault="00575157" w:rsidP="00972EF5">
      <w:pPr>
        <w:tabs>
          <w:tab w:val="left" w:pos="209"/>
        </w:tabs>
        <w:spacing w:after="0" w:line="200" w:lineRule="atLeast"/>
        <w:jc w:val="right"/>
        <w:rPr>
          <w:rStyle w:val="BodytextBold"/>
          <w:rFonts w:ascii="Times New Roman" w:hAnsi="Times New Roman" w:cs="Times New Roman"/>
          <w:b w:val="0"/>
          <w:sz w:val="24"/>
          <w:szCs w:val="24"/>
        </w:rPr>
      </w:pPr>
      <w:r w:rsidRPr="00972EF5">
        <w:rPr>
          <w:rStyle w:val="BodytextBold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75157" w:rsidRPr="00972EF5" w:rsidRDefault="009166C8" w:rsidP="00972EF5">
      <w:pPr>
        <w:spacing w:after="0" w:line="2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72EF5">
        <w:rPr>
          <w:rFonts w:ascii="Times New Roman" w:hAnsi="Times New Roman"/>
          <w:b/>
          <w:sz w:val="24"/>
          <w:szCs w:val="24"/>
        </w:rPr>
        <w:t xml:space="preserve">Критерии оценки заявок на участие в </w:t>
      </w:r>
      <w:r w:rsidR="0026038F" w:rsidRPr="00972EF5">
        <w:rPr>
          <w:rFonts w:ascii="Times New Roman" w:hAnsi="Times New Roman"/>
          <w:b/>
          <w:sz w:val="24"/>
          <w:szCs w:val="24"/>
        </w:rPr>
        <w:t>запросе предложений</w:t>
      </w:r>
      <w:r w:rsidRPr="00972EF5">
        <w:rPr>
          <w:rFonts w:ascii="Times New Roman" w:hAnsi="Times New Roman"/>
          <w:b/>
          <w:sz w:val="24"/>
          <w:szCs w:val="24"/>
        </w:rPr>
        <w:t xml:space="preserve"> в электронной форме, величины значимости этих критериев</w:t>
      </w:r>
      <w:r w:rsidR="0026038F" w:rsidRPr="00972EF5">
        <w:rPr>
          <w:rFonts w:ascii="Times New Roman" w:hAnsi="Times New Roman"/>
          <w:b/>
          <w:sz w:val="24"/>
          <w:szCs w:val="24"/>
        </w:rPr>
        <w:t>, расчет</w:t>
      </w:r>
    </w:p>
    <w:tbl>
      <w:tblPr>
        <w:tblW w:w="9680" w:type="dxa"/>
        <w:tblInd w:w="96" w:type="dxa"/>
        <w:tblLook w:val="04A0" w:firstRow="1" w:lastRow="0" w:firstColumn="1" w:lastColumn="0" w:noHBand="0" w:noVBand="1"/>
      </w:tblPr>
      <w:tblGrid>
        <w:gridCol w:w="6482"/>
        <w:gridCol w:w="1510"/>
        <w:gridCol w:w="1688"/>
      </w:tblGrid>
      <w:tr w:rsidR="0026038F" w:rsidRPr="00972EF5" w:rsidTr="00972EF5">
        <w:trPr>
          <w:trHeight w:val="945"/>
        </w:trPr>
        <w:tc>
          <w:tcPr>
            <w:tcW w:w="6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критерия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Значимость критерия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ind w:hanging="106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Величина значимости критерия</w:t>
            </w:r>
            <w:r w:rsidR="00972E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26038F" w:rsidRPr="00972EF5" w:rsidTr="00972EF5">
        <w:trPr>
          <w:trHeight w:val="476"/>
        </w:trPr>
        <w:tc>
          <w:tcPr>
            <w:tcW w:w="6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sz w:val="24"/>
                <w:szCs w:val="24"/>
              </w:rPr>
              <w:t>Фиксированная скидка от стоимости приобретенных ГСМ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</w:tr>
      <w:tr w:rsidR="0026038F" w:rsidRPr="00972EF5" w:rsidTr="00972EF5">
        <w:trPr>
          <w:trHeight w:val="425"/>
        </w:trPr>
        <w:tc>
          <w:tcPr>
            <w:tcW w:w="6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sz w:val="24"/>
                <w:szCs w:val="24"/>
              </w:rPr>
              <w:t>Продолжительность присутствия на рынке товаров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K2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</w:tr>
    </w:tbl>
    <w:p w:rsidR="00464AA9" w:rsidRPr="00972EF5" w:rsidRDefault="00464AA9" w:rsidP="00972EF5">
      <w:pPr>
        <w:spacing w:after="0" w:line="2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79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916"/>
        <w:gridCol w:w="7062"/>
        <w:gridCol w:w="1701"/>
      </w:tblGrid>
      <w:tr w:rsidR="00120346" w:rsidRPr="00972EF5" w:rsidTr="00972EF5">
        <w:trPr>
          <w:trHeight w:val="553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Критерии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баллов</w:t>
            </w:r>
          </w:p>
        </w:tc>
      </w:tr>
      <w:tr w:rsidR="00972EF5" w:rsidRPr="00972EF5" w:rsidTr="00972EF5">
        <w:trPr>
          <w:trHeight w:val="405"/>
        </w:trPr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72EF5" w:rsidRPr="00972EF5" w:rsidRDefault="00972EF5" w:rsidP="00972EF5">
            <w:pPr>
              <w:spacing w:after="0" w:line="2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72EF5" w:rsidRPr="00972EF5" w:rsidRDefault="00972EF5" w:rsidP="00972EF5">
            <w:pPr>
              <w:spacing w:after="0" w:line="2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b/>
                <w:sz w:val="24"/>
                <w:szCs w:val="24"/>
              </w:rPr>
              <w:t>Фиксированная скидка от стоимости приобретенных ГСМ</w:t>
            </w:r>
            <w:r w:rsidRPr="00972EF5">
              <w:rPr>
                <w:rStyle w:val="af2"/>
                <w:rFonts w:ascii="Times New Roman" w:hAnsi="Times New Roman"/>
                <w:b/>
                <w:color w:val="FF0000"/>
                <w:sz w:val="24"/>
                <w:szCs w:val="24"/>
              </w:rPr>
              <w:footnoteReference w:id="1"/>
            </w:r>
          </w:p>
        </w:tc>
      </w:tr>
      <w:tr w:rsidR="00120346" w:rsidRPr="00972EF5" w:rsidTr="00972EF5">
        <w:trPr>
          <w:trHeight w:val="503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346" w:rsidRPr="00972EF5" w:rsidRDefault="00120346" w:rsidP="00972EF5">
            <w:pPr>
              <w:spacing w:after="0" w:line="20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 фиксированной скидки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0 баллов</w:t>
            </w:r>
          </w:p>
        </w:tc>
      </w:tr>
      <w:tr w:rsidR="00120346" w:rsidRPr="00972EF5" w:rsidTr="00972EF5">
        <w:trPr>
          <w:trHeight w:val="553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Наличие фиксированной скидки от 0,01% до 2,99%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50 баллов</w:t>
            </w:r>
          </w:p>
        </w:tc>
      </w:tr>
      <w:tr w:rsidR="00120346" w:rsidRPr="00972EF5" w:rsidTr="00972EF5">
        <w:trPr>
          <w:trHeight w:val="419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Наличие фиксированной скидки от  3% и выше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100 баллов</w:t>
            </w:r>
          </w:p>
        </w:tc>
      </w:tr>
      <w:tr w:rsidR="00972EF5" w:rsidRPr="00972EF5" w:rsidTr="00972EF5">
        <w:trPr>
          <w:trHeight w:val="476"/>
        </w:trPr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72EF5" w:rsidRPr="00972EF5" w:rsidRDefault="00972EF5" w:rsidP="00972EF5">
            <w:pPr>
              <w:spacing w:after="0" w:line="2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72EF5" w:rsidRPr="00972EF5" w:rsidRDefault="00972EF5" w:rsidP="00972EF5">
            <w:pPr>
              <w:spacing w:after="0" w:line="2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b/>
                <w:sz w:val="24"/>
                <w:szCs w:val="24"/>
              </w:rPr>
              <w:t>Продолжительность присутствия на рынке товаров</w:t>
            </w:r>
            <w:r w:rsidRPr="00972EF5">
              <w:rPr>
                <w:rStyle w:val="af2"/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972EF5">
              <w:rPr>
                <w:rStyle w:val="af2"/>
                <w:rFonts w:ascii="Times New Roman" w:hAnsi="Times New Roman"/>
                <w:b/>
                <w:color w:val="FF0000"/>
                <w:sz w:val="24"/>
                <w:szCs w:val="24"/>
              </w:rPr>
              <w:footnoteReference w:id="2"/>
            </w:r>
          </w:p>
        </w:tc>
      </w:tr>
      <w:tr w:rsidR="00120346" w:rsidRPr="00972EF5" w:rsidTr="00972EF5">
        <w:trPr>
          <w:trHeight w:val="503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346" w:rsidRPr="00972EF5" w:rsidRDefault="00120346" w:rsidP="00972EF5">
            <w:pPr>
              <w:spacing w:after="0" w:line="20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Менее 10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0 баллов</w:t>
            </w:r>
          </w:p>
        </w:tc>
      </w:tr>
      <w:tr w:rsidR="00120346" w:rsidRPr="00972EF5" w:rsidTr="00972EF5">
        <w:trPr>
          <w:trHeight w:val="553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10 лет до 15 лет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50 баллов</w:t>
            </w:r>
          </w:p>
        </w:tc>
      </w:tr>
      <w:tr w:rsidR="00120346" w:rsidRPr="00972EF5" w:rsidTr="00972EF5">
        <w:trPr>
          <w:trHeight w:val="419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Более 15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100 баллов</w:t>
            </w:r>
          </w:p>
        </w:tc>
      </w:tr>
    </w:tbl>
    <w:p w:rsidR="00972EF5" w:rsidRPr="00972EF5" w:rsidRDefault="00972EF5" w:rsidP="00972EF5">
      <w:pPr>
        <w:numPr>
          <w:ilvl w:val="2"/>
          <w:numId w:val="0"/>
        </w:numPr>
        <w:spacing w:after="0" w:line="200" w:lineRule="atLeast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972EF5">
        <w:rPr>
          <w:rFonts w:ascii="Times New Roman" w:hAnsi="Times New Roman"/>
          <w:sz w:val="24"/>
          <w:szCs w:val="24"/>
        </w:rPr>
        <w:t xml:space="preserve">ейтинг заявки для построения </w:t>
      </w:r>
      <w:proofErr w:type="spellStart"/>
      <w:r w:rsidRPr="00972EF5">
        <w:rPr>
          <w:rFonts w:ascii="Times New Roman" w:hAnsi="Times New Roman"/>
          <w:sz w:val="24"/>
          <w:szCs w:val="24"/>
        </w:rPr>
        <w:t>ранжировочного</w:t>
      </w:r>
      <w:proofErr w:type="spellEnd"/>
      <w:r w:rsidRPr="00972EF5">
        <w:rPr>
          <w:rFonts w:ascii="Times New Roman" w:hAnsi="Times New Roman"/>
          <w:sz w:val="24"/>
          <w:szCs w:val="24"/>
        </w:rPr>
        <w:t xml:space="preserve"> списка заявок в соответствии с предпочтительностью для Заказчика рассчитывается путем сложения рейтингов по каждому критерию оценки заявки, умноженных на их значимость:</w:t>
      </w:r>
    </w:p>
    <w:p w:rsidR="00972EF5" w:rsidRPr="00972EF5" w:rsidRDefault="00972EF5" w:rsidP="00972EF5">
      <w:pPr>
        <w:spacing w:after="0" w:line="200" w:lineRule="atLeast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72EF5" w:rsidRPr="00972EF5" w:rsidRDefault="00972EF5" w:rsidP="00972EF5">
      <w:pPr>
        <w:spacing w:after="0" w:line="200" w:lineRule="atLeast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972EF5">
        <w:rPr>
          <w:rFonts w:ascii="Times New Roman" w:hAnsi="Times New Roman"/>
          <w:sz w:val="24"/>
          <w:szCs w:val="24"/>
          <w:lang w:val="en-US"/>
        </w:rPr>
        <w:t>Ri</w:t>
      </w:r>
      <w:proofErr w:type="spellEnd"/>
      <w:r w:rsidRPr="00972EF5">
        <w:rPr>
          <w:rFonts w:ascii="Times New Roman" w:hAnsi="Times New Roman"/>
          <w:sz w:val="24"/>
          <w:szCs w:val="24"/>
          <w:lang w:val="en-US"/>
        </w:rPr>
        <w:t xml:space="preserve"> = (K1 x V1</w:t>
      </w:r>
      <w:r w:rsidR="00BF46FB">
        <w:rPr>
          <w:rFonts w:ascii="Times New Roman" w:hAnsi="Times New Roman"/>
          <w:sz w:val="24"/>
          <w:szCs w:val="24"/>
          <w:lang w:val="en-US"/>
        </w:rPr>
        <w:t xml:space="preserve">) + (K2 x V2) + </w:t>
      </w:r>
      <w:proofErr w:type="gramStart"/>
      <w:r w:rsidR="00BF46FB">
        <w:rPr>
          <w:rFonts w:ascii="Times New Roman" w:hAnsi="Times New Roman"/>
          <w:sz w:val="24"/>
          <w:szCs w:val="24"/>
          <w:lang w:val="en-US"/>
        </w:rPr>
        <w:t>…..</w:t>
      </w:r>
      <w:proofErr w:type="gramEnd"/>
      <w:r w:rsidR="00BF46FB">
        <w:rPr>
          <w:rFonts w:ascii="Times New Roman" w:hAnsi="Times New Roman"/>
          <w:sz w:val="24"/>
          <w:szCs w:val="24"/>
          <w:lang w:val="en-US"/>
        </w:rPr>
        <w:t xml:space="preserve"> + (</w:t>
      </w:r>
      <w:proofErr w:type="spellStart"/>
      <w:r w:rsidR="00BF46FB">
        <w:rPr>
          <w:rFonts w:ascii="Times New Roman" w:hAnsi="Times New Roman"/>
          <w:sz w:val="24"/>
          <w:szCs w:val="24"/>
          <w:lang w:val="en-US"/>
        </w:rPr>
        <w:t>Kz</w:t>
      </w:r>
      <w:proofErr w:type="spellEnd"/>
      <w:r w:rsidR="00BF46FB">
        <w:rPr>
          <w:rFonts w:ascii="Times New Roman" w:hAnsi="Times New Roman"/>
          <w:sz w:val="24"/>
          <w:szCs w:val="24"/>
          <w:lang w:val="en-US"/>
        </w:rPr>
        <w:t xml:space="preserve"> x </w:t>
      </w:r>
      <w:proofErr w:type="spellStart"/>
      <w:r w:rsidR="00BF46FB">
        <w:rPr>
          <w:rFonts w:ascii="Times New Roman" w:hAnsi="Times New Roman"/>
          <w:sz w:val="24"/>
          <w:szCs w:val="24"/>
          <w:lang w:val="en-US"/>
        </w:rPr>
        <w:t>Vz</w:t>
      </w:r>
      <w:proofErr w:type="spellEnd"/>
      <w:r w:rsidR="00BF46FB">
        <w:rPr>
          <w:rFonts w:ascii="Times New Roman" w:hAnsi="Times New Roman"/>
          <w:sz w:val="24"/>
          <w:szCs w:val="24"/>
          <w:lang w:val="en-US"/>
        </w:rPr>
        <w:t>)</w:t>
      </w:r>
    </w:p>
    <w:p w:rsidR="00972EF5" w:rsidRPr="00972EF5" w:rsidRDefault="00972EF5" w:rsidP="00972EF5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972EF5">
        <w:rPr>
          <w:rFonts w:ascii="Times New Roman" w:hAnsi="Times New Roman"/>
          <w:sz w:val="24"/>
          <w:szCs w:val="24"/>
        </w:rPr>
        <w:t>где:</w:t>
      </w:r>
    </w:p>
    <w:p w:rsidR="00972EF5" w:rsidRPr="00972EF5" w:rsidRDefault="00972EF5" w:rsidP="00972EF5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72EF5">
        <w:rPr>
          <w:rFonts w:ascii="Times New Roman" w:hAnsi="Times New Roman"/>
          <w:sz w:val="24"/>
          <w:szCs w:val="24"/>
        </w:rPr>
        <w:t>Ri</w:t>
      </w:r>
      <w:proofErr w:type="spellEnd"/>
      <w:r w:rsidRPr="00972EF5">
        <w:rPr>
          <w:rFonts w:ascii="Times New Roman" w:hAnsi="Times New Roman"/>
          <w:sz w:val="24"/>
          <w:szCs w:val="24"/>
        </w:rPr>
        <w:t xml:space="preserve"> - общий рейтинг предпочтительности i-й заявки;</w:t>
      </w:r>
    </w:p>
    <w:p w:rsidR="00972EF5" w:rsidRPr="00972EF5" w:rsidRDefault="00972EF5" w:rsidP="00972EF5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972EF5">
        <w:rPr>
          <w:rFonts w:ascii="Times New Roman" w:hAnsi="Times New Roman"/>
          <w:sz w:val="24"/>
          <w:szCs w:val="24"/>
        </w:rPr>
        <w:t>K1 -</w:t>
      </w:r>
      <w:r w:rsidR="00BF46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72EF5">
        <w:rPr>
          <w:rFonts w:ascii="Times New Roman" w:hAnsi="Times New Roman"/>
          <w:sz w:val="24"/>
          <w:szCs w:val="24"/>
        </w:rPr>
        <w:t>Kz</w:t>
      </w:r>
      <w:proofErr w:type="spellEnd"/>
      <w:r w:rsidRPr="00972EF5">
        <w:rPr>
          <w:rFonts w:ascii="Times New Roman" w:hAnsi="Times New Roman"/>
          <w:sz w:val="24"/>
          <w:szCs w:val="24"/>
        </w:rPr>
        <w:t xml:space="preserve"> - балльные оценки по критериям без учета весовых коэффициентов;</w:t>
      </w:r>
    </w:p>
    <w:p w:rsidR="00972EF5" w:rsidRPr="00972EF5" w:rsidRDefault="00972EF5" w:rsidP="00972EF5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972EF5">
        <w:rPr>
          <w:rFonts w:ascii="Times New Roman" w:hAnsi="Times New Roman"/>
          <w:sz w:val="24"/>
          <w:szCs w:val="24"/>
        </w:rPr>
        <w:t xml:space="preserve">V1 - </w:t>
      </w:r>
      <w:proofErr w:type="spellStart"/>
      <w:r w:rsidRPr="00972EF5">
        <w:rPr>
          <w:rFonts w:ascii="Times New Roman" w:hAnsi="Times New Roman"/>
          <w:sz w:val="24"/>
          <w:szCs w:val="24"/>
        </w:rPr>
        <w:t>Vz</w:t>
      </w:r>
      <w:proofErr w:type="spellEnd"/>
      <w:r w:rsidRPr="00972EF5">
        <w:rPr>
          <w:rFonts w:ascii="Times New Roman" w:hAnsi="Times New Roman"/>
          <w:sz w:val="24"/>
          <w:szCs w:val="24"/>
        </w:rPr>
        <w:t xml:space="preserve"> – весовые коэффициенты соответствующих критериев;</w:t>
      </w:r>
    </w:p>
    <w:p w:rsidR="00972EF5" w:rsidRPr="00972EF5" w:rsidRDefault="00972EF5" w:rsidP="00972EF5">
      <w:pPr>
        <w:numPr>
          <w:ilvl w:val="2"/>
          <w:numId w:val="0"/>
        </w:numPr>
        <w:spacing w:after="0" w:line="200" w:lineRule="atLeast"/>
        <w:ind w:firstLine="851"/>
        <w:jc w:val="both"/>
        <w:rPr>
          <w:rFonts w:ascii="Times New Roman" w:hAnsi="Times New Roman"/>
          <w:sz w:val="24"/>
          <w:szCs w:val="24"/>
        </w:rPr>
      </w:pPr>
      <w:r w:rsidRPr="00972EF5">
        <w:rPr>
          <w:rFonts w:ascii="Times New Roman" w:hAnsi="Times New Roman"/>
          <w:sz w:val="24"/>
          <w:szCs w:val="24"/>
        </w:rPr>
        <w:t>Победителем запроса предложений признается участник, предложивший лучшие условия исполнения договора в соответствии с критериями и порядком оценки и сопоставления заявок, которые установлены в документации.</w:t>
      </w:r>
    </w:p>
    <w:p w:rsidR="008477EC" w:rsidRPr="00972EF5" w:rsidRDefault="008477EC" w:rsidP="00972EF5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</w:p>
    <w:sectPr w:rsidR="008477EC" w:rsidRPr="00972EF5" w:rsidSect="00120346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71FA4D" w16cid:durableId="24BF65B2"/>
  <w16cid:commentId w16cid:paraId="5D9C16B7" w16cid:durableId="24BF65B3"/>
  <w16cid:commentId w16cid:paraId="482053E8" w16cid:durableId="24BF65B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346" w:rsidRDefault="00120346" w:rsidP="00120346">
      <w:pPr>
        <w:spacing w:after="0" w:line="240" w:lineRule="auto"/>
      </w:pPr>
      <w:r>
        <w:separator/>
      </w:r>
    </w:p>
  </w:endnote>
  <w:endnote w:type="continuationSeparator" w:id="0">
    <w:p w:rsidR="00120346" w:rsidRDefault="00120346" w:rsidP="00120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346" w:rsidRDefault="00120346" w:rsidP="00120346">
      <w:pPr>
        <w:spacing w:after="0" w:line="240" w:lineRule="auto"/>
      </w:pPr>
      <w:r>
        <w:separator/>
      </w:r>
    </w:p>
  </w:footnote>
  <w:footnote w:type="continuationSeparator" w:id="0">
    <w:p w:rsidR="00120346" w:rsidRDefault="00120346" w:rsidP="00120346">
      <w:pPr>
        <w:spacing w:after="0" w:line="240" w:lineRule="auto"/>
      </w:pPr>
      <w:r>
        <w:continuationSeparator/>
      </w:r>
    </w:p>
  </w:footnote>
  <w:footnote w:id="1">
    <w:p w:rsidR="00972EF5" w:rsidRPr="00D46DDD" w:rsidRDefault="00972EF5" w:rsidP="00120346">
      <w:pPr>
        <w:spacing w:after="0" w:line="200" w:lineRule="atLeast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color w:val="FF0000"/>
          <w:sz w:val="24"/>
          <w:szCs w:val="24"/>
        </w:rPr>
        <w:t>Фиксированная скидка</w:t>
      </w:r>
      <w:r w:rsidRPr="00D46DDD">
        <w:rPr>
          <w:rFonts w:ascii="Times New Roman" w:hAnsi="Times New Roman"/>
          <w:color w:val="FF0000"/>
          <w:sz w:val="24"/>
          <w:szCs w:val="24"/>
        </w:rPr>
        <w:t xml:space="preserve">, указанная участником закупки в заявке будет включена в </w:t>
      </w:r>
      <w:r>
        <w:rPr>
          <w:rFonts w:ascii="Times New Roman" w:hAnsi="Times New Roman"/>
          <w:color w:val="FF0000"/>
          <w:sz w:val="24"/>
          <w:szCs w:val="24"/>
        </w:rPr>
        <w:t>условия договора</w:t>
      </w:r>
      <w:r w:rsidRPr="00D46DDD">
        <w:rPr>
          <w:rFonts w:ascii="Times New Roman" w:hAnsi="Times New Roman"/>
          <w:color w:val="FF0000"/>
          <w:sz w:val="24"/>
          <w:szCs w:val="24"/>
        </w:rPr>
        <w:t xml:space="preserve"> и обязательна к исполнению в рамках договора в указанном минимальном объеме.</w:t>
      </w:r>
      <w:r>
        <w:rPr>
          <w:rFonts w:ascii="Times New Roman" w:hAnsi="Times New Roman"/>
          <w:color w:val="FF0000"/>
          <w:sz w:val="24"/>
          <w:szCs w:val="24"/>
        </w:rPr>
        <w:t xml:space="preserve"> Размер скидки подтверждается справкой, подписанной руководителем </w:t>
      </w:r>
      <w:r w:rsidR="00BF46FB">
        <w:rPr>
          <w:rFonts w:ascii="Times New Roman" w:hAnsi="Times New Roman"/>
          <w:color w:val="FF0000"/>
          <w:sz w:val="24"/>
          <w:szCs w:val="24"/>
        </w:rPr>
        <w:t>организации</w:t>
      </w:r>
      <w:bookmarkStart w:id="0" w:name="_GoBack"/>
      <w:bookmarkEnd w:id="0"/>
      <w:r>
        <w:rPr>
          <w:rFonts w:ascii="Times New Roman" w:hAnsi="Times New Roman"/>
          <w:color w:val="FF0000"/>
          <w:sz w:val="24"/>
          <w:szCs w:val="24"/>
        </w:rPr>
        <w:t xml:space="preserve">. </w:t>
      </w:r>
    </w:p>
    <w:p w:rsidR="00972EF5" w:rsidRDefault="00972EF5">
      <w:pPr>
        <w:pStyle w:val="af0"/>
      </w:pPr>
    </w:p>
  </w:footnote>
  <w:footnote w:id="2">
    <w:p w:rsidR="00972EF5" w:rsidRPr="00D46DDD" w:rsidRDefault="00972EF5" w:rsidP="00972EF5">
      <w:pPr>
        <w:spacing w:after="0" w:line="200" w:lineRule="atLeast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Style w:val="af2"/>
        </w:rPr>
        <w:footnoteRef/>
      </w:r>
      <w:r>
        <w:t xml:space="preserve"> </w:t>
      </w:r>
      <w:r w:rsidRPr="00972EF5">
        <w:rPr>
          <w:rFonts w:ascii="Times New Roman" w:hAnsi="Times New Roman"/>
          <w:color w:val="FF0000"/>
          <w:sz w:val="24"/>
          <w:szCs w:val="24"/>
        </w:rPr>
        <w:t>Продолжительность присутствия на рынке товаров</w:t>
      </w:r>
      <w:r>
        <w:rPr>
          <w:rFonts w:ascii="Times New Roman" w:hAnsi="Times New Roman"/>
          <w:color w:val="FF0000"/>
          <w:sz w:val="24"/>
          <w:szCs w:val="24"/>
        </w:rPr>
        <w:t xml:space="preserve"> определяется по дате регистрации участника в налоговом органе на основании выписки ЕГРЮЛ.</w:t>
      </w:r>
    </w:p>
    <w:p w:rsidR="00972EF5" w:rsidRPr="00972EF5" w:rsidRDefault="00972EF5" w:rsidP="00120346">
      <w:pPr>
        <w:pStyle w:val="af0"/>
        <w:rPr>
          <w:rFonts w:ascii="Times New Roman" w:hAnsi="Times New Roman"/>
          <w:color w:val="FF0000"/>
          <w:sz w:val="24"/>
          <w:szCs w:val="24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9C46C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827A4"/>
    <w:multiLevelType w:val="hybridMultilevel"/>
    <w:tmpl w:val="39AE154E"/>
    <w:lvl w:ilvl="0" w:tplc="D4ECDE22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8A395C"/>
    <w:multiLevelType w:val="multilevel"/>
    <w:tmpl w:val="CB5E662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 w15:restartNumberingAfterBreak="0">
    <w:nsid w:val="595130B0"/>
    <w:multiLevelType w:val="hybridMultilevel"/>
    <w:tmpl w:val="DC36BA44"/>
    <w:lvl w:ilvl="0" w:tplc="C1FEE9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402"/>
    <w:rsid w:val="00017B1E"/>
    <w:rsid w:val="0006494C"/>
    <w:rsid w:val="000E4A6A"/>
    <w:rsid w:val="000E5BFD"/>
    <w:rsid w:val="00120346"/>
    <w:rsid w:val="001230CB"/>
    <w:rsid w:val="00123BEF"/>
    <w:rsid w:val="00171E02"/>
    <w:rsid w:val="001854FC"/>
    <w:rsid w:val="001B078C"/>
    <w:rsid w:val="001D4B99"/>
    <w:rsid w:val="001E4514"/>
    <w:rsid w:val="00201371"/>
    <w:rsid w:val="00251030"/>
    <w:rsid w:val="0026038F"/>
    <w:rsid w:val="002979E4"/>
    <w:rsid w:val="002A71C0"/>
    <w:rsid w:val="003E27BC"/>
    <w:rsid w:val="003F4D96"/>
    <w:rsid w:val="00403402"/>
    <w:rsid w:val="004038B6"/>
    <w:rsid w:val="0044663B"/>
    <w:rsid w:val="00464AA9"/>
    <w:rsid w:val="00481375"/>
    <w:rsid w:val="00526726"/>
    <w:rsid w:val="00575157"/>
    <w:rsid w:val="0057636D"/>
    <w:rsid w:val="005A3883"/>
    <w:rsid w:val="005E0185"/>
    <w:rsid w:val="005F341A"/>
    <w:rsid w:val="00671B6C"/>
    <w:rsid w:val="00681CAD"/>
    <w:rsid w:val="00723F91"/>
    <w:rsid w:val="00795B92"/>
    <w:rsid w:val="007C1006"/>
    <w:rsid w:val="007F4722"/>
    <w:rsid w:val="008425BC"/>
    <w:rsid w:val="008477EC"/>
    <w:rsid w:val="008A5C79"/>
    <w:rsid w:val="009166C8"/>
    <w:rsid w:val="0092115C"/>
    <w:rsid w:val="00972EF5"/>
    <w:rsid w:val="009B0A94"/>
    <w:rsid w:val="009F6408"/>
    <w:rsid w:val="00A446EC"/>
    <w:rsid w:val="00A95B77"/>
    <w:rsid w:val="00AF45BC"/>
    <w:rsid w:val="00B21488"/>
    <w:rsid w:val="00BE2766"/>
    <w:rsid w:val="00BF46FB"/>
    <w:rsid w:val="00C01077"/>
    <w:rsid w:val="00C94094"/>
    <w:rsid w:val="00CB38CB"/>
    <w:rsid w:val="00D34D41"/>
    <w:rsid w:val="00D46DDD"/>
    <w:rsid w:val="00D50574"/>
    <w:rsid w:val="00E048F3"/>
    <w:rsid w:val="00E21CC7"/>
    <w:rsid w:val="00F6697B"/>
    <w:rsid w:val="00FB2A5C"/>
    <w:rsid w:val="00FD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C5823"/>
  <w15:docId w15:val="{6629C341-4E80-498D-A31E-5737A8A7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048F3"/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H1"/>
    <w:basedOn w:val="a2"/>
    <w:next w:val="a2"/>
    <w:link w:val="10"/>
    <w:qFormat/>
    <w:rsid w:val="001854FC"/>
    <w:pPr>
      <w:keepNext/>
      <w:numPr>
        <w:numId w:val="4"/>
      </w:numPr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2"/>
    <w:next w:val="a2"/>
    <w:link w:val="30"/>
    <w:qFormat/>
    <w:rsid w:val="00403402"/>
    <w:pPr>
      <w:keepNext/>
      <w:suppressAutoHyphens/>
      <w:spacing w:before="240" w:after="60" w:line="240" w:lineRule="auto"/>
      <w:ind w:left="2302" w:hanging="180"/>
      <w:outlineLvl w:val="2"/>
    </w:pPr>
    <w:rPr>
      <w:rFonts w:ascii="Arial" w:hAnsi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basedOn w:val="a3"/>
    <w:link w:val="3"/>
    <w:rsid w:val="00403402"/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a6">
    <w:name w:val="List Paragraph"/>
    <w:aliases w:val="название,Маркер,Bullet List,FooterText,numbered,Paragraphe de liste1,lp1,Ненумерованный список,Use Case List Paragraph,it_List1,ПКФ Список,Абзац списка2,мой,SL_Абзац списка,Нумерованый список,List Paragraph1,–маркер,Подпись рисунка,ПАРАГРАФ"/>
    <w:basedOn w:val="a2"/>
    <w:link w:val="a7"/>
    <w:uiPriority w:val="34"/>
    <w:qFormat/>
    <w:rsid w:val="00403402"/>
    <w:pPr>
      <w:suppressAutoHyphens/>
      <w:ind w:left="720"/>
    </w:pPr>
    <w:rPr>
      <w:rFonts w:ascii="Times New Roman" w:hAnsi="Times New Roman"/>
      <w:sz w:val="20"/>
      <w:szCs w:val="20"/>
      <w:lang w:eastAsia="ar-SA"/>
    </w:rPr>
  </w:style>
  <w:style w:type="character" w:customStyle="1" w:styleId="a7">
    <w:name w:val="Абзац списка Знак"/>
    <w:aliases w:val="название Знак,Маркер Знак,Bullet List Знак,FooterText Знак,numbered Знак,Paragraphe de liste1 Знак,lp1 Знак,Ненумерованный список Знак,Use Case List Paragraph Знак,it_List1 Знак,ПКФ Список Знак,Абзац списка2 Знак,мой Знак,–маркер Знак"/>
    <w:link w:val="a6"/>
    <w:uiPriority w:val="34"/>
    <w:locked/>
    <w:rsid w:val="0040340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Абзац списка1"/>
    <w:basedOn w:val="a2"/>
    <w:uiPriority w:val="99"/>
    <w:qFormat/>
    <w:rsid w:val="00403402"/>
    <w:pPr>
      <w:ind w:left="720"/>
    </w:pPr>
    <w:rPr>
      <w:sz w:val="28"/>
      <w:szCs w:val="28"/>
      <w:lang w:eastAsia="en-US"/>
    </w:rPr>
  </w:style>
  <w:style w:type="character" w:customStyle="1" w:styleId="kdkommNO">
    <w:name w:val="kd_komm_NO"/>
    <w:qFormat/>
    <w:rsid w:val="00403402"/>
    <w:rPr>
      <w:sz w:val="28"/>
      <w:szCs w:val="28"/>
      <w:bdr w:val="none" w:sz="0" w:space="0" w:color="auto"/>
      <w:shd w:val="clear" w:color="auto" w:fill="auto"/>
    </w:rPr>
  </w:style>
  <w:style w:type="paragraph" w:styleId="a">
    <w:name w:val="List Number"/>
    <w:basedOn w:val="a2"/>
    <w:uiPriority w:val="99"/>
    <w:unhideWhenUsed/>
    <w:rsid w:val="00403402"/>
    <w:pPr>
      <w:numPr>
        <w:numId w:val="1"/>
      </w:numPr>
      <w:contextualSpacing/>
    </w:pPr>
  </w:style>
  <w:style w:type="paragraph" w:customStyle="1" w:styleId="Standard">
    <w:name w:val="Standard"/>
    <w:qFormat/>
    <w:rsid w:val="0040340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403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4034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2"/>
    <w:uiPriority w:val="99"/>
    <w:rsid w:val="00FB2A5C"/>
    <w:pPr>
      <w:spacing w:after="0" w:line="240" w:lineRule="auto"/>
      <w:jc w:val="both"/>
    </w:pPr>
    <w:rPr>
      <w:rFonts w:ascii="Times New Roman" w:hAnsi="Times New Roman"/>
      <w:sz w:val="20"/>
      <w:szCs w:val="24"/>
    </w:rPr>
  </w:style>
  <w:style w:type="character" w:customStyle="1" w:styleId="BodytextBold">
    <w:name w:val="Body text + Bold"/>
    <w:basedOn w:val="a3"/>
    <w:rsid w:val="00795B92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styleId="aa">
    <w:name w:val="annotation reference"/>
    <w:basedOn w:val="a3"/>
    <w:uiPriority w:val="99"/>
    <w:semiHidden/>
    <w:unhideWhenUsed/>
    <w:rsid w:val="001B078C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1B078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1B078C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B078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B078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">
    <w:name w:val="Table Grid"/>
    <w:basedOn w:val="a4"/>
    <w:uiPriority w:val="59"/>
    <w:rsid w:val="00AF4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H1 Знак"/>
    <w:basedOn w:val="a3"/>
    <w:link w:val="1"/>
    <w:rsid w:val="001854F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0">
    <w:name w:val="Пункт"/>
    <w:basedOn w:val="a2"/>
    <w:rsid w:val="001854FC"/>
    <w:pPr>
      <w:numPr>
        <w:ilvl w:val="2"/>
        <w:numId w:val="4"/>
      </w:numPr>
      <w:spacing w:after="0" w:line="240" w:lineRule="auto"/>
      <w:jc w:val="both"/>
    </w:pPr>
    <w:rPr>
      <w:rFonts w:ascii="Times New Roman" w:hAnsi="Times New Roman"/>
      <w:sz w:val="24"/>
      <w:szCs w:val="28"/>
    </w:rPr>
  </w:style>
  <w:style w:type="paragraph" w:customStyle="1" w:styleId="a1">
    <w:name w:val="Подпункт"/>
    <w:basedOn w:val="a0"/>
    <w:rsid w:val="001854FC"/>
    <w:pPr>
      <w:numPr>
        <w:ilvl w:val="3"/>
      </w:numPr>
    </w:pPr>
  </w:style>
  <w:style w:type="paragraph" w:styleId="af0">
    <w:name w:val="footnote text"/>
    <w:basedOn w:val="a2"/>
    <w:link w:val="af1"/>
    <w:uiPriority w:val="99"/>
    <w:semiHidden/>
    <w:unhideWhenUsed/>
    <w:rsid w:val="0012034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3"/>
    <w:link w:val="af0"/>
    <w:uiPriority w:val="99"/>
    <w:semiHidden/>
    <w:rsid w:val="00120346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footnote reference"/>
    <w:basedOn w:val="a3"/>
    <w:uiPriority w:val="99"/>
    <w:semiHidden/>
    <w:unhideWhenUsed/>
    <w:rsid w:val="001203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8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ЭкономистА</cp:lastModifiedBy>
  <cp:revision>2</cp:revision>
  <dcterms:created xsi:type="dcterms:W3CDTF">2022-02-17T12:48:00Z</dcterms:created>
  <dcterms:modified xsi:type="dcterms:W3CDTF">2022-02-17T12:48:00Z</dcterms:modified>
</cp:coreProperties>
</file>